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6" w:rsidRPr="00842957" w:rsidRDefault="00813AB0" w:rsidP="002C57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2957">
        <w:rPr>
          <w:rFonts w:ascii="Arial" w:hAnsi="Arial" w:cs="Arial"/>
          <w:b/>
          <w:sz w:val="24"/>
          <w:szCs w:val="24"/>
          <w:u w:val="single"/>
        </w:rPr>
        <w:t>FUNDACIÓN COLOSIO A.C.</w:t>
      </w:r>
      <w:r w:rsidR="00842957" w:rsidRPr="0084295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27C9" w:rsidRDefault="003327C9" w:rsidP="00434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MONTO</w:t>
      </w:r>
      <w:proofErr w:type="gramStart"/>
      <w:r>
        <w:rPr>
          <w:rFonts w:ascii="Arial" w:hAnsi="Arial" w:cs="Arial"/>
          <w:b/>
          <w:sz w:val="24"/>
          <w:szCs w:val="24"/>
        </w:rPr>
        <w:t>:  $</w:t>
      </w:r>
      <w:proofErr w:type="gramEnd"/>
      <w:r>
        <w:rPr>
          <w:rFonts w:ascii="Arial" w:hAnsi="Arial" w:cs="Arial"/>
          <w:b/>
          <w:sz w:val="24"/>
          <w:szCs w:val="24"/>
        </w:rPr>
        <w:t>191,460.00 (ciento noventa y un mil cuatrocientos sesenta pesos 00/100 MN)</w:t>
      </w:r>
    </w:p>
    <w:p w:rsidR="00813AB0" w:rsidRPr="00813AB0" w:rsidRDefault="00813AB0" w:rsidP="00434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8"/>
          <w:szCs w:val="24"/>
        </w:rPr>
      </w:pPr>
    </w:p>
    <w:p w:rsidR="00842957" w:rsidRPr="00842957" w:rsidRDefault="003327C9" w:rsidP="008429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7C9">
        <w:rPr>
          <w:rFonts w:ascii="Arial" w:hAnsi="Arial" w:cs="Arial"/>
          <w:b/>
          <w:sz w:val="24"/>
          <w:szCs w:val="24"/>
        </w:rPr>
        <w:t>CRITERIO</w:t>
      </w:r>
      <w:r>
        <w:rPr>
          <w:rFonts w:ascii="Arial" w:hAnsi="Arial" w:cs="Arial"/>
          <w:sz w:val="24"/>
          <w:szCs w:val="24"/>
        </w:rPr>
        <w:t xml:space="preserve">: </w:t>
      </w:r>
      <w:r w:rsidR="0043431C" w:rsidRPr="0043431C">
        <w:rPr>
          <w:rFonts w:ascii="Arial" w:hAnsi="Arial" w:cs="Arial"/>
          <w:sz w:val="24"/>
          <w:szCs w:val="24"/>
        </w:rPr>
        <w:t>Para actividades específicas como son</w:t>
      </w:r>
      <w:r w:rsidR="00C57237">
        <w:rPr>
          <w:rFonts w:ascii="Arial" w:hAnsi="Arial" w:cs="Arial"/>
          <w:sz w:val="24"/>
          <w:szCs w:val="24"/>
        </w:rPr>
        <w:t>:</w:t>
      </w:r>
      <w:r w:rsidR="0043431C" w:rsidRPr="0043431C">
        <w:rPr>
          <w:rFonts w:ascii="Arial" w:hAnsi="Arial" w:cs="Arial"/>
          <w:sz w:val="24"/>
          <w:szCs w:val="24"/>
        </w:rPr>
        <w:t xml:space="preserve"> la educación y capacitación política, los valores cívicos y el respeto a los derechos humanos, entre la militancia y ciudadanía en</w:t>
      </w:r>
      <w:r w:rsidR="0043431C">
        <w:rPr>
          <w:rFonts w:ascii="Arial" w:hAnsi="Arial" w:cs="Arial"/>
          <w:sz w:val="24"/>
          <w:szCs w:val="24"/>
        </w:rPr>
        <w:t xml:space="preserve"> g</w:t>
      </w:r>
      <w:r w:rsidR="0043431C" w:rsidRPr="0043431C">
        <w:rPr>
          <w:rFonts w:ascii="Arial" w:hAnsi="Arial" w:cs="Arial"/>
          <w:sz w:val="24"/>
          <w:szCs w:val="24"/>
        </w:rPr>
        <w:t>eneral, la realización de investigaciones socioeconómicas y políticas, la elaboración, publicación y distribución, a través de cualquier medio de difusión, de información de interés del partido, de los militant</w:t>
      </w:r>
      <w:r w:rsidR="00842957">
        <w:rPr>
          <w:rFonts w:ascii="Arial" w:hAnsi="Arial" w:cs="Arial"/>
          <w:sz w:val="24"/>
          <w:szCs w:val="24"/>
        </w:rPr>
        <w:t xml:space="preserve">es y simpatizantes, entre otras, de conformidad con lo establecido por el </w:t>
      </w:r>
      <w:r w:rsidR="00842957">
        <w:rPr>
          <w:rFonts w:ascii="Arial" w:hAnsi="Arial" w:cs="Arial"/>
          <w:b/>
          <w:sz w:val="24"/>
          <w:szCs w:val="24"/>
        </w:rPr>
        <w:t>a</w:t>
      </w:r>
      <w:r w:rsidR="00842957">
        <w:rPr>
          <w:rFonts w:ascii="Arial" w:hAnsi="Arial" w:cs="Arial"/>
          <w:sz w:val="24"/>
          <w:szCs w:val="24"/>
        </w:rPr>
        <w:t>rtículo 64 fracción IX del Código Electoral del Estado de Colima.</w:t>
      </w:r>
    </w:p>
    <w:p w:rsidR="003327C9" w:rsidRDefault="003327C9" w:rsidP="00434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27C9" w:rsidRDefault="00842957" w:rsidP="003327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TITULAR: </w:t>
      </w:r>
      <w:r w:rsidR="003327C9" w:rsidRPr="002C5766">
        <w:rPr>
          <w:rFonts w:ascii="Arial" w:hAnsi="Arial" w:cs="Arial"/>
          <w:b/>
          <w:sz w:val="24"/>
          <w:szCs w:val="24"/>
        </w:rPr>
        <w:t>LUIS FERNANDO ALEJANDRO VARGAS CASAS</w:t>
      </w:r>
    </w:p>
    <w:p w:rsidR="003327C9" w:rsidRDefault="003327C9" w:rsidP="00434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AB0" w:rsidRDefault="00813AB0" w:rsidP="00434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AB0" w:rsidRDefault="00813AB0" w:rsidP="002C57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2957">
        <w:rPr>
          <w:rFonts w:ascii="Arial" w:hAnsi="Arial" w:cs="Arial"/>
          <w:b/>
          <w:sz w:val="24"/>
          <w:szCs w:val="24"/>
          <w:u w:val="single"/>
        </w:rPr>
        <w:t>ORGANIZACIÓN NACIONAL DE MUJERES PRIÍSTAS</w:t>
      </w:r>
    </w:p>
    <w:p w:rsidR="00842957" w:rsidRPr="00842957" w:rsidRDefault="00842957" w:rsidP="002C57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(ONMPRI)</w:t>
      </w:r>
    </w:p>
    <w:p w:rsidR="00C57237" w:rsidRPr="00C57237" w:rsidRDefault="00C57237" w:rsidP="002C57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C57237" w:rsidRDefault="00842957" w:rsidP="00813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MONTO: $</w:t>
      </w:r>
      <w:r w:rsidRPr="0084295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,100.00 (doscientos un mil cien pesos 00/100 MN)</w:t>
      </w:r>
    </w:p>
    <w:p w:rsidR="00842957" w:rsidRPr="00842957" w:rsidRDefault="00842957" w:rsidP="00813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842957" w:rsidRPr="00842957" w:rsidRDefault="00842957" w:rsidP="008429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957">
        <w:rPr>
          <w:rFonts w:ascii="Arial" w:hAnsi="Arial" w:cs="Arial"/>
          <w:b/>
          <w:sz w:val="24"/>
          <w:szCs w:val="24"/>
        </w:rPr>
        <w:t xml:space="preserve">CRITERIO: </w:t>
      </w:r>
      <w:r w:rsidR="005F40C1">
        <w:rPr>
          <w:rFonts w:ascii="Arial" w:hAnsi="Arial" w:cs="Arial"/>
          <w:sz w:val="24"/>
          <w:szCs w:val="24"/>
        </w:rPr>
        <w:t xml:space="preserve">Se destina el </w:t>
      </w:r>
      <w:r w:rsidR="00F34817" w:rsidRPr="00813AB0">
        <w:rPr>
          <w:rFonts w:ascii="Arial" w:hAnsi="Arial" w:cs="Arial"/>
          <w:sz w:val="24"/>
          <w:szCs w:val="24"/>
        </w:rPr>
        <w:t xml:space="preserve">tres por ciento del financiamiento público ordinario </w:t>
      </w:r>
      <w:r w:rsidR="00F34817">
        <w:rPr>
          <w:rFonts w:ascii="Arial" w:hAnsi="Arial" w:cs="Arial"/>
          <w:sz w:val="24"/>
          <w:szCs w:val="24"/>
        </w:rPr>
        <w:t>p</w:t>
      </w:r>
      <w:r w:rsidR="00813AB0" w:rsidRPr="00813AB0">
        <w:rPr>
          <w:rFonts w:ascii="Arial" w:hAnsi="Arial" w:cs="Arial"/>
          <w:sz w:val="24"/>
          <w:szCs w:val="24"/>
        </w:rPr>
        <w:t>ara el gasto de capacitación, promoción y el desarrollo</w:t>
      </w:r>
      <w:r w:rsidR="00F3481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 xml:space="preserve">del liderazgo político de las mujeres, </w:t>
      </w:r>
      <w:r w:rsidR="00F34817">
        <w:rPr>
          <w:rFonts w:ascii="Arial" w:hAnsi="Arial" w:cs="Arial"/>
          <w:sz w:val="24"/>
          <w:szCs w:val="24"/>
        </w:rPr>
        <w:t>l</w:t>
      </w:r>
      <w:r w:rsidR="00813AB0" w:rsidRPr="00813AB0">
        <w:rPr>
          <w:rFonts w:ascii="Arial" w:hAnsi="Arial" w:cs="Arial"/>
          <w:sz w:val="24"/>
          <w:szCs w:val="24"/>
        </w:rPr>
        <w:t>a realización de investigaciones y diagnósticos</w:t>
      </w:r>
      <w:r w:rsidR="00F3481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cuyo objeto sea identificar e informar la</w:t>
      </w:r>
      <w:r w:rsidR="00F3481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situación que guarda el ejercicio de los derechos</w:t>
      </w:r>
      <w:r w:rsidR="00F3481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 xml:space="preserve">de las mujeres en el ámbito político, </w:t>
      </w:r>
      <w:r w:rsidR="00F34817">
        <w:rPr>
          <w:rFonts w:ascii="Arial" w:hAnsi="Arial" w:cs="Arial"/>
          <w:sz w:val="24"/>
          <w:szCs w:val="24"/>
        </w:rPr>
        <w:t>l</w:t>
      </w:r>
      <w:r w:rsidR="00813AB0" w:rsidRPr="00813AB0">
        <w:rPr>
          <w:rFonts w:ascii="Arial" w:hAnsi="Arial" w:cs="Arial"/>
          <w:sz w:val="24"/>
          <w:szCs w:val="24"/>
        </w:rPr>
        <w:t>a elaboración, publicación y distribución de</w:t>
      </w:r>
      <w:r w:rsidR="001B7C4D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libros, artículos y, folletos, entre otros, que estén</w:t>
      </w:r>
      <w:r w:rsidR="001B7C4D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orientados a la difusión de las problemáticas,</w:t>
      </w:r>
      <w:r w:rsidR="001B7C4D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retos y avances en la participación política</w:t>
      </w:r>
      <w:r w:rsidR="001B7C4D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de las mujeres; así como a la promoción de sus</w:t>
      </w:r>
      <w:r w:rsidR="001B7C4D">
        <w:rPr>
          <w:rFonts w:ascii="Arial" w:hAnsi="Arial" w:cs="Arial"/>
          <w:sz w:val="24"/>
          <w:szCs w:val="24"/>
        </w:rPr>
        <w:t xml:space="preserve"> derechos en el ámbito político, </w:t>
      </w:r>
      <w:r w:rsidR="00813AB0" w:rsidRPr="00813AB0">
        <w:rPr>
          <w:rFonts w:ascii="Arial" w:hAnsi="Arial" w:cs="Arial"/>
          <w:sz w:val="24"/>
          <w:szCs w:val="24"/>
        </w:rPr>
        <w:t>mesas de trabajo,</w:t>
      </w:r>
      <w:r w:rsidR="001B7C4D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conferencias, talleres, coloquios, seminarios,</w:t>
      </w:r>
      <w:r w:rsidR="001B7C4D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cursos y talleres</w:t>
      </w:r>
      <w:r w:rsidR="00C5723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que permitan a las mujeres desarrollar</w:t>
      </w:r>
      <w:r w:rsidR="00C5723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habilidades y aptitudes, así como adquirir conocimientos</w:t>
      </w:r>
      <w:r w:rsidR="00C5723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y herramientas que favorezcan su</w:t>
      </w:r>
      <w:r w:rsidR="00C57237">
        <w:rPr>
          <w:rFonts w:ascii="Arial" w:hAnsi="Arial" w:cs="Arial"/>
          <w:sz w:val="24"/>
          <w:szCs w:val="24"/>
        </w:rPr>
        <w:t xml:space="preserve"> </w:t>
      </w:r>
      <w:r w:rsidR="00813AB0" w:rsidRPr="00813AB0">
        <w:rPr>
          <w:rFonts w:ascii="Arial" w:hAnsi="Arial" w:cs="Arial"/>
          <w:sz w:val="24"/>
          <w:szCs w:val="24"/>
        </w:rPr>
        <w:t>lid</w:t>
      </w:r>
      <w:r w:rsidR="00C57237">
        <w:rPr>
          <w:rFonts w:ascii="Arial" w:hAnsi="Arial" w:cs="Arial"/>
          <w:sz w:val="24"/>
          <w:szCs w:val="24"/>
        </w:rPr>
        <w:t>erazgo y part</w:t>
      </w:r>
      <w:r>
        <w:rPr>
          <w:rFonts w:ascii="Arial" w:hAnsi="Arial" w:cs="Arial"/>
          <w:sz w:val="24"/>
          <w:szCs w:val="24"/>
        </w:rPr>
        <w:t xml:space="preserve">icipación política, entre otras, </w:t>
      </w:r>
      <w:r>
        <w:rPr>
          <w:rFonts w:ascii="Arial" w:hAnsi="Arial" w:cs="Arial"/>
          <w:sz w:val="24"/>
          <w:szCs w:val="24"/>
        </w:rPr>
        <w:t xml:space="preserve">de conformidad con lo establecido por el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rtículo 64 fracción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X del Código Electoral del Estado de Colima.</w:t>
      </w:r>
    </w:p>
    <w:p w:rsidR="00842957" w:rsidRDefault="00842957" w:rsidP="008429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31C" w:rsidRDefault="00842957" w:rsidP="00842957">
      <w:pPr>
        <w:autoSpaceDE w:val="0"/>
        <w:autoSpaceDN w:val="0"/>
        <w:adjustRightInd w:val="0"/>
        <w:spacing w:after="0" w:line="360" w:lineRule="auto"/>
        <w:jc w:val="both"/>
        <w:rPr>
          <w:rFonts w:ascii="AvenirNext-Regular" w:hAnsi="AvenirNext-Regular" w:cs="AvenirNext-Regular"/>
          <w:sz w:val="24"/>
          <w:szCs w:val="24"/>
        </w:rPr>
      </w:pPr>
      <w:r w:rsidRPr="00842957">
        <w:rPr>
          <w:rFonts w:ascii="Arial" w:hAnsi="Arial" w:cs="Arial"/>
          <w:b/>
          <w:sz w:val="24"/>
          <w:szCs w:val="24"/>
        </w:rPr>
        <w:t>TITULAR:</w:t>
      </w:r>
      <w:r>
        <w:rPr>
          <w:rFonts w:ascii="Arial" w:hAnsi="Arial" w:cs="Arial"/>
          <w:sz w:val="24"/>
          <w:szCs w:val="24"/>
        </w:rPr>
        <w:t xml:space="preserve"> </w:t>
      </w:r>
      <w:r w:rsidRPr="002C5766">
        <w:rPr>
          <w:rFonts w:ascii="Arial" w:hAnsi="Arial" w:cs="Arial"/>
          <w:b/>
          <w:sz w:val="24"/>
          <w:szCs w:val="24"/>
        </w:rPr>
        <w:t>JULIA JAHEL PÉREZ QUIÑÓNEZ</w:t>
      </w:r>
    </w:p>
    <w:sectPr w:rsidR="0043431C" w:rsidSect="00842957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Regular">
    <w:altName w:val="Times New Roman"/>
    <w:panose1 w:val="00000000000000000000"/>
    <w:charset w:val="A3"/>
    <w:family w:val="auto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1C"/>
    <w:rsid w:val="001B7C4D"/>
    <w:rsid w:val="00225619"/>
    <w:rsid w:val="002C5766"/>
    <w:rsid w:val="003327C9"/>
    <w:rsid w:val="0043431C"/>
    <w:rsid w:val="005F40C1"/>
    <w:rsid w:val="00813AB0"/>
    <w:rsid w:val="00842957"/>
    <w:rsid w:val="008F78D7"/>
    <w:rsid w:val="00916C70"/>
    <w:rsid w:val="00951FFF"/>
    <w:rsid w:val="00B80D96"/>
    <w:rsid w:val="00C57237"/>
    <w:rsid w:val="00E956D5"/>
    <w:rsid w:val="00F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ConsejoGeneral12</cp:lastModifiedBy>
  <cp:revision>4</cp:revision>
  <dcterms:created xsi:type="dcterms:W3CDTF">2017-03-30T23:36:00Z</dcterms:created>
  <dcterms:modified xsi:type="dcterms:W3CDTF">2017-05-03T18:06:00Z</dcterms:modified>
</cp:coreProperties>
</file>